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600"/>
        <w:gridCol w:w="5466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8. SINIF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EEF5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22"/>
                <w:szCs w:val="22"/>
                <w:rFonts w:ascii="Arial" w:cs="Arial" w:eastAsia="Arial" w:hAnsi="Arial"/>
              </w:rPr>
              <w:t xml:space="preserve">TÜRKÇE</w:t>
            </w:r>
          </w:p>
        </w:tc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ÇÖZÜMLER · SENARYO 1</w:t>
            </w:r>
          </w:p>
        </w:tc>
      </w:tr>
    </w:tbl>
    <w:p>
      <w:pPr>
        <w:spacing w:after="12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spacing w:after="60" w:before="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Öğrenme çıktısı – soru eşleşmesi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rPr>
          <w:tblHeader/>
        </w:trP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Öğrenme çıktısı / kazanım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Soru no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T.8.3.5. Bağlamdan yararlanarak bilmediği kelime ve kelime gruplarının anlamını tahmin eder.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T.8.3.7. Metindeki söz sanatlarını tespit eder.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T.8.3.9. Fiilimsilerin cümledeki işlevlerini kavrar.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3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T.8.3.14. Metinle ilgili soruları cevaplar.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T.8.3.16. Metnin konusunu belirler.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T.8.3.34. Okuduklarında kullanılan düşünceyi geliştirme yollarını belirler.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T.8.4.1. Şiir yazar.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7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T.8.4.15. Yazılarında uygun geçiş ve bağlantı ifadelerini kullanır.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8</w:t>
            </w:r>
          </w:p>
        </w:tc>
      </w:tr>
    </w:tbl>
    <w:p>
      <w:pPr>
        <w:spacing w:after="6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Puanlama tablosu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rPr>
          <w:tblHeader/>
        </w:trP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Puan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15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12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3.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15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4.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12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10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12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7.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12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8.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12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TOPLAM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100</w:t>
            </w:r>
          </w:p>
        </w:tc>
      </w:tr>
    </w:tbl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1. TAM PUAN (15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kestirmek: Önceden tahmin etmek, sezmek.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erzak: Yiyecek; özellikle kış için ayrılıp saklanan yiyecekler.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isabet etmek: Doğru çıkmak, yerini bulmak.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doğru anlam 5 puan. Anlamı doğru veren eş anlamlı ifadeler (ör. "anlamak", "yiyecek", "tutmak") kabul edilir.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2. TAM PUAN (12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I: Kişileştirme (teşhis). İnsana ait "kapı çalmak" ve "haber getirmek" eylemleri rüzgâra verilmiştir.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II: Benzetme (teşbih). Yüz, parlaklık yönüyle aya benzetilmiştir; "gibi" benzetme edatıdır.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III: Abartma (mübalağa). Ağlamak, gözlerden bin ırmak akması ve sokakların ıslanmasıyla olduğundan çok büyük gösterilmiştir.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dize 4 puan: sanatın adı 2 puan, gerekçe 2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3. TAM PUAN (15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Aşağıdakilerden herhangi dördü: yürüyerek (zarf-fiil), gitmeyi (isim-fiil), seven (sıfat-fiil), kırılmış (sıfat-fiil), basmamaya (isim-fiil), koşarak (zarf-fiil), geçen (sıfat-fiil), sallayıp (zarf-fiil), okunacak (sıfat-fiil).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"Geçen" sıfat-fiildir. "Arkadaşlar" ismini nitelediği için sıfat görevindedir; hangi arkadaşlar olduğunu belirtir.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a) Her doğru fiilimsi ve türü 2,5 puan (toplam 10). b) Sıfat görevini belirtip ismi nitelediğini açıklamak 5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4. TAM PUAN (12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Kanat çırpmaktan çok, güneşle ısınan havanın oluşturduğu yükselen akıntılara tutunarak süzülürler.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Deniz üzerinde sıcak hava akıntıları yeterince oluşmadığı için.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c) Karaların birbirine en çok yaklaştığı dar geçitlerden biri olduğu için göç yolları üzerindedir; binlerce leylek buradan geçer.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doğru cevap 4 puan. Metindeki bilgiyle uyumlu, kendi cümleleriyle verilen cevaplar kabul edilir.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5. TAM PUAN (10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Apartman girişinde kurulan kitap paylaşım rafının komşuları birbirine yaklaştırması.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Kitap paylaşımı ile komşuların yakınlaşması birlikte verilirse 10 puan; yalnızca "kitap" ya da "apartman" gibi eksik cevaplar 5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6. TAM PUAN (12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Tanımlama, örneklendirme, sayısal verilerden yararlanma (herhangi ikisi).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Tanımlama: "Su ayak izi, bir ürünün üretiminden tüketimine kadar harcanan toplam su miktarıdır." Örneklendirme: "Örneğin bir fincan kahvenin üretimi için yaklaşık 130 litre su gerekir." Sayısal veri: "...yaklaşık 130 litre su gerekir."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a) Her doğru yol 3 puan. b) Her doğru cümle 3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7. TAM PUAN (12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Öğrencinin özgün şiiri değerlendirilir. Örnek bir dörtlük: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Rüzgâr esti bahçede, / Dalda kaldı tek yaprak. / Sarardı da düşmedi, / Bekledi bizi ırak.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Konuya uygunluk 3, en az iki dörtlük 3, uyak kullanımı 3, başlık ve yazım-noktalama 3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8. TAM PUAN (12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Örnek cevap: Teknoloji hayatımızı kolaylaştırıyor; ancak ekran başında geçirdiğimiz süre her geçen gün artıyor. Üstelik bu durum uyku düzenimizi bozabiliyor. Bu nedenle teknolojiyi bilinçli kullanmayı öğrenmeliyiz.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Anlama uygun en az üç geçiş ve bağlantı ifadesi her biri 3 puan; paragraf bütünlüğü 3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sectPr>
      <w:footerReference w:type="default" r:id="rId6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5B1" w:sz="4" w:space="4"/>
      </w:pBdr>
      <w:tabs>
        <w:tab w:val="right" w:pos="10466"/>
      </w:tabs>
    </w:pPr>
    <w:r>
      <w:rPr>
        <w:color w:val="666666"/>
        <w:sz w:val="16"/>
        <w:szCs w:val="16"/>
        <w:rFonts w:ascii="Arial" w:cs="Arial" w:eastAsia="Arial" w:hAnsi="Arial"/>
      </w:rPr>
      <w:t xml:space="preserve">Dr. Adem KUTLU · ademkutlu.com</w:t>
    </w:r>
    <w:r>
      <w:rPr>
        <w:color w:val="666666"/>
        <w:sz w:val="16"/>
        <w:szCs w:val="16"/>
        <w:rFonts w:ascii="Arial" w:cs="Arial" w:eastAsia="Arial" w:hAnsi="Arial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szCs w:val="21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 Sınıf Türkçe 1. Dönem 1. Yazılı SENARYO 1 Çözümler</dc:title>
  <dc:creator>Dr. Adem Kutlu</dc:creator>
  <cp:lastModifiedBy>Un-named</cp:lastModifiedBy>
  <cp:revision>1</cp:revision>
  <dcterms:created xsi:type="dcterms:W3CDTF">2026-10-06T22:08:28.399Z</dcterms:created>
  <dcterms:modified xsi:type="dcterms:W3CDTF">2026-10-06T22:08:28.399Z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