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600"/>
        <w:gridCol w:w="5466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  <w:rFonts w:ascii="Arial" w:cs="Arial" w:eastAsia="Arial" w:hAnsi="Arial"/>
              </w:rPr>
              <w:t xml:space="preserve">7. SINIF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EEF5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22"/>
                <w:szCs w:val="22"/>
                <w:rFonts w:ascii="Arial" w:cs="Arial" w:eastAsia="Arial" w:hAnsi="Arial"/>
              </w:rPr>
              <w:t xml:space="preserve">TÜRKÇE</w:t>
            </w:r>
          </w:p>
        </w:tc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22"/>
                <w:szCs w:val="22"/>
                <w:rFonts w:ascii="Arial" w:cs="Arial" w:eastAsia="Arial" w:hAnsi="Arial"/>
              </w:rPr>
              <w:t xml:space="preserve">ÇÖZÜMLER · SENARYO 4</w:t>
            </w:r>
          </w:p>
        </w:tc>
      </w:tr>
    </w:tbl>
    <w:p>
      <w:pPr>
        <w:spacing w:after="120" w:before="0" w:line="276"/>
      </w:pPr>
      <w:r>
        <w:rPr>
          <w:sz w:val="21"/>
          <w:szCs w:val="21"/>
          <w:rFonts w:ascii="Arial" w:cs="Arial" w:eastAsia="Arial" w:hAnsi="Arial"/>
        </w:rPr>
      </w:r>
    </w:p>
    <w:p>
      <w:pPr>
        <w:spacing w:after="60" w:before="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Öğrenme çıktısı – soru eşleşmesi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66"/>
        <w:gridCol w:w="1800"/>
      </w:tblGrid>
      <w:tr>
        <w:trPr>
          <w:tblHeader/>
        </w:trP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Öğrenme çıktısı / kazanım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Soru no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T.O.7.4. Metinde geçen anlamını bilmediği söz varlığı unsurlarının anlamını tahmin edebilme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T.O.7.5. Metnin yüzey anlamını belirleyebilme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2, 3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T.O.7.7. Metnin derin anlamını belirlemeye yönelik basit çıkarımlar yapabilme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T.O.7.21. Metinden hareketle söz varlığını geliştirmeye yönelik çözümleme yapabilme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5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T.Y.7.18. Yazısını zenginleştirecek biçimde söz varlığını kullanabilme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T.Y.7.21. Yazım kuralları ve noktalama işaretlerini uygulayabilme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7</w:t>
            </w:r>
          </w:p>
        </w:tc>
      </w:tr>
    </w:tbl>
    <w:p>
      <w:pPr>
        <w:spacing w:after="6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Puanlama tablosu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66"/>
        <w:gridCol w:w="1800"/>
      </w:tblGrid>
      <w:tr>
        <w:trPr>
          <w:tblHeader/>
        </w:trP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Puan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2.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13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3.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13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4.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15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5.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15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15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7.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15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TOPLAM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100</w:t>
            </w:r>
          </w:p>
        </w:tc>
      </w:tr>
    </w:tbl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1. TAM PUAN (14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coşmak: Büyük bir sevinç ve heyecana kapılmak.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hasret çekmek: Bir şeye uzun süre kavuşamayıp onu özlemek.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tebrik etmek: Kutlamak.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Her doğru anlam 4 puan, bağlama uygun açıklama bütünlüğü 2 puan. Bağlama uygun yakın anlamlar kabul edilir.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2. TAM PUAN (13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a) Zeynep, kardeşi Emre ve anneanneleri.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b) Cuma akşamları, bahçede.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c) Yedi kitap.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a) 5 puan, b) 4 puan (ne zaman 2, nerede 2), c) 4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3. TAM PUAN (13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a) Kuzey Kutbu'nun buzla kaplı denizlerinde.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b) Kalın yağ tabakaları ve yoğun tüyleri.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c) İklim değişikliği nedeniyle buzların erimesi.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a) 4 puan, b) 4 puan (her bilgi 2), c) 5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4. TAM PUAN (15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Kutunun içinde bir kedi (yavru kedi) vardır. Dayanak: "hafif bir miyavlama sesi".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Anlatıcı çok sevinmiş, heyecanlanmıştır. Dayanak: "Yıllardır istediğim şeyin sonunda gerçekleşeceğini anladım."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Kutudaki şey ve dayanağı 7 puan, duygu ve dayanağı 8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5. TAM PUAN (15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a) Örnek: ufak / küçük.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b) Komşular, en önemsiz görünen şeyde bile birbirine ihtiyaç duyar; komşuluk ilişkileri önemlidir.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c) acı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a) 4 puan, b) 7 puan, c) 4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6. TAM PUAN (15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Örnek: Aylardır beklediğimiz gezi günü gelince hepimizin etekleri zil çalıyordu. Otobüs okul bahçesine girdiğinde arkadaşlarımın ağzı kulaklarına vardı. Öğretmenimiz gülümseyerek "Sabrın sonu selamettir." dedi.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Anlamına uygun kullanılan her söz 4 puan, paragraf bütünlüğü 3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7. TAM PUAN (15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29 Ekimde okulumuzda Cumhuriyet Bayramı töreni yapıldı. Müdürümüz konuşmasında şunu söyledi: "Cumhuriyet, bize bırakılmış en değerli emanettir."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Büyük harfler (Ekim, Cumhuriyet Bayramı, Müdürümüz, Cumhuriyet) 6 puan; nokta, iki nokta, tırnak ve virgül 9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sectPr>
      <w:footerReference w:type="default" r:id="rId6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5B1" w:sz="4" w:space="4"/>
      </w:pBdr>
      <w:tabs>
        <w:tab w:val="right" w:pos="10466"/>
      </w:tabs>
    </w:pPr>
    <w:r>
      <w:rPr>
        <w:color w:val="666666"/>
        <w:sz w:val="16"/>
        <w:szCs w:val="16"/>
        <w:rFonts w:ascii="Arial" w:cs="Arial" w:eastAsia="Arial" w:hAnsi="Arial"/>
      </w:rPr>
      <w:t xml:space="preserve">Dr. Adem KUTLU · ademkutlu.com</w:t>
    </w:r>
    <w:r>
      <w:rPr>
        <w:color w:val="666666"/>
        <w:sz w:val="16"/>
        <w:szCs w:val="16"/>
        <w:rFonts w:ascii="Arial" w:cs="Arial" w:eastAsia="Arial" w:hAnsi="Arial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1"/>
        <w:szCs w:val="21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 Sınıf Türkçe 1. Dönem 1. Yazılı SENARYO 4 Çözümler</dc:title>
  <dc:creator>Dr. Adem Kutlu</dc:creator>
  <cp:lastModifiedBy>Un-named</cp:lastModifiedBy>
  <cp:revision>1</cp:revision>
  <dcterms:created xsi:type="dcterms:W3CDTF">2026-10-06T22:38:47.353Z</dcterms:created>
  <dcterms:modified xsi:type="dcterms:W3CDTF">2026-10-06T22:38:47.353Z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